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32" w:rsidRDefault="00211A32" w:rsidP="00211A3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Управління освіти і науки</w:t>
      </w:r>
    </w:p>
    <w:p w:rsidR="00211A32" w:rsidRDefault="00211A32" w:rsidP="00211A3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Білоцерківської міської ради Київської області</w:t>
      </w:r>
    </w:p>
    <w:p w:rsidR="00211A32" w:rsidRDefault="00211A32" w:rsidP="00211A3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Дошкільний навчальний заклад (ясла-садок)</w:t>
      </w:r>
    </w:p>
    <w:p w:rsidR="00211A32" w:rsidRDefault="00211A32" w:rsidP="00211A3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комбінованого типу №22 «Ластівка»</w:t>
      </w:r>
    </w:p>
    <w:p w:rsidR="00211A32" w:rsidRDefault="00211A32" w:rsidP="00211A32">
      <w:pPr>
        <w:rPr>
          <w:rFonts w:ascii="Times New Roman" w:hAnsi="Times New Roman"/>
        </w:rPr>
      </w:pPr>
    </w:p>
    <w:p w:rsidR="00211A32" w:rsidRDefault="00211A32" w:rsidP="00211A32">
      <w:pPr>
        <w:rPr>
          <w:rFonts w:ascii="Times New Roman" w:hAnsi="Times New Roman"/>
        </w:rPr>
      </w:pPr>
    </w:p>
    <w:p w:rsidR="00211A32" w:rsidRDefault="00211A32" w:rsidP="00211A32">
      <w:pPr>
        <w:rPr>
          <w:rFonts w:ascii="Times New Roman" w:hAnsi="Times New Roman"/>
        </w:rPr>
      </w:pPr>
    </w:p>
    <w:p w:rsidR="00211A32" w:rsidRDefault="00211A32" w:rsidP="00211A3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Методичний кабінет</w:t>
      </w:r>
    </w:p>
    <w:p w:rsidR="00211A32" w:rsidRDefault="00211A32" w:rsidP="00211A32">
      <w:pPr>
        <w:jc w:val="center"/>
        <w:rPr>
          <w:rFonts w:ascii="Times New Roman" w:hAnsi="Times New Roman"/>
          <w:b/>
          <w:sz w:val="48"/>
          <w:szCs w:val="48"/>
        </w:rPr>
      </w:pPr>
    </w:p>
    <w:p w:rsidR="00211A32" w:rsidRDefault="00211A32" w:rsidP="00211A32">
      <w:pPr>
        <w:tabs>
          <w:tab w:val="center" w:pos="4819"/>
        </w:tabs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Консультація для батьків на тему:</w:t>
      </w:r>
    </w:p>
    <w:p w:rsidR="00211A32" w:rsidRDefault="00211A32" w:rsidP="00211A32">
      <w:pPr>
        <w:ind w:right="13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«Що треба знати батькам першокласників?»</w:t>
      </w:r>
    </w:p>
    <w:p w:rsidR="00211A32" w:rsidRDefault="00211A32" w:rsidP="00211A32">
      <w:pPr>
        <w:jc w:val="center"/>
        <w:rPr>
          <w:rFonts w:ascii="Times New Roman" w:hAnsi="Times New Roman"/>
          <w:b/>
        </w:rPr>
      </w:pPr>
    </w:p>
    <w:p w:rsidR="00211A32" w:rsidRDefault="00211A32" w:rsidP="00211A32">
      <w:pPr>
        <w:jc w:val="center"/>
        <w:rPr>
          <w:rFonts w:ascii="Times New Roman" w:hAnsi="Times New Roman"/>
          <w:b/>
        </w:rPr>
      </w:pPr>
    </w:p>
    <w:p w:rsidR="00211A32" w:rsidRDefault="00211A32" w:rsidP="00211A32">
      <w:pPr>
        <w:jc w:val="center"/>
        <w:rPr>
          <w:rFonts w:ascii="Times New Roman" w:hAnsi="Times New Roman"/>
          <w:b/>
        </w:rPr>
      </w:pPr>
    </w:p>
    <w:p w:rsidR="00211A32" w:rsidRDefault="00211A32" w:rsidP="00211A32">
      <w:pPr>
        <w:jc w:val="center"/>
        <w:rPr>
          <w:rFonts w:ascii="Times New Roman" w:hAnsi="Times New Roman"/>
          <w:b/>
        </w:rPr>
      </w:pPr>
    </w:p>
    <w:p w:rsidR="00211A32" w:rsidRDefault="00211A32" w:rsidP="00211A32">
      <w:pPr>
        <w:jc w:val="center"/>
        <w:rPr>
          <w:rFonts w:ascii="Times New Roman" w:hAnsi="Times New Roman"/>
          <w:b/>
        </w:rPr>
      </w:pPr>
    </w:p>
    <w:p w:rsidR="00211A32" w:rsidRDefault="00211A32" w:rsidP="00211A32">
      <w:pPr>
        <w:spacing w:after="0"/>
        <w:ind w:lef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Підготувала вихователь </w:t>
      </w:r>
    </w:p>
    <w:p w:rsidR="00211A32" w:rsidRDefault="00211A32" w:rsidP="00211A32">
      <w:pPr>
        <w:spacing w:after="0"/>
        <w:ind w:lef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дошкільного навчального закладу (ясла-садок)</w:t>
      </w:r>
    </w:p>
    <w:p w:rsidR="00211A32" w:rsidRDefault="00211A32" w:rsidP="00211A32">
      <w:pPr>
        <w:spacing w:after="0"/>
        <w:ind w:lef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комбінованого типу №22 «Ластівка»</w:t>
      </w:r>
    </w:p>
    <w:p w:rsidR="00211A32" w:rsidRDefault="00211A32" w:rsidP="00211A32">
      <w:pPr>
        <w:spacing w:after="0"/>
        <w:ind w:lef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Бровченко О.М.</w:t>
      </w:r>
    </w:p>
    <w:p w:rsidR="00211A32" w:rsidRDefault="00211A32" w:rsidP="00211A32">
      <w:pPr>
        <w:ind w:left="5670"/>
        <w:jc w:val="both"/>
        <w:rPr>
          <w:rFonts w:ascii="Times New Roman" w:hAnsi="Times New Roman"/>
          <w:b/>
        </w:rPr>
      </w:pPr>
    </w:p>
    <w:p w:rsidR="00211A32" w:rsidRDefault="00211A32" w:rsidP="00211A32">
      <w:pPr>
        <w:ind w:left="5670"/>
        <w:jc w:val="both"/>
        <w:rPr>
          <w:rFonts w:ascii="Times New Roman" w:hAnsi="Times New Roman"/>
          <w:b/>
        </w:rPr>
      </w:pPr>
    </w:p>
    <w:p w:rsidR="00211A32" w:rsidRDefault="00211A32" w:rsidP="00211A32">
      <w:pPr>
        <w:ind w:left="5670"/>
        <w:jc w:val="both"/>
        <w:rPr>
          <w:rFonts w:ascii="Times New Roman" w:hAnsi="Times New Roman"/>
          <w:b/>
        </w:rPr>
      </w:pPr>
    </w:p>
    <w:p w:rsidR="00211A32" w:rsidRDefault="00211A32" w:rsidP="00211A32">
      <w:pPr>
        <w:ind w:left="5670"/>
        <w:jc w:val="both"/>
        <w:rPr>
          <w:rFonts w:ascii="Times New Roman" w:hAnsi="Times New Roman"/>
          <w:b/>
        </w:rPr>
      </w:pPr>
    </w:p>
    <w:p w:rsidR="00211A32" w:rsidRDefault="00211A32" w:rsidP="00211A32">
      <w:pPr>
        <w:ind w:left="5670"/>
        <w:jc w:val="both"/>
        <w:rPr>
          <w:rFonts w:ascii="Times New Roman" w:hAnsi="Times New Roman"/>
          <w:b/>
        </w:rPr>
      </w:pPr>
    </w:p>
    <w:p w:rsidR="00211A32" w:rsidRDefault="00211A32" w:rsidP="00211A3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11A32" w:rsidRDefault="00211A32" w:rsidP="00211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Біла Церква</w:t>
      </w:r>
    </w:p>
    <w:p w:rsidR="00211A32" w:rsidRDefault="00211A32" w:rsidP="00211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6CFF">
        <w:rPr>
          <w:rFonts w:ascii="Times New Roman" w:hAnsi="Times New Roman" w:cs="Times New Roman"/>
          <w:b/>
          <w:sz w:val="30"/>
          <w:szCs w:val="30"/>
        </w:rPr>
        <w:lastRenderedPageBreak/>
        <w:t>Шановні тати й мами!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Запам’ятайте, що увага —</w:t>
      </w:r>
      <w:r>
        <w:rPr>
          <w:rFonts w:ascii="Times New Roman" w:hAnsi="Times New Roman" w:cs="Times New Roman"/>
          <w:sz w:val="30"/>
          <w:szCs w:val="30"/>
        </w:rPr>
        <w:t xml:space="preserve"> це один з найважливіших психіч</w:t>
      </w:r>
      <w:r w:rsidRPr="00816CFF">
        <w:rPr>
          <w:rFonts w:ascii="Times New Roman" w:hAnsi="Times New Roman" w:cs="Times New Roman"/>
          <w:sz w:val="30"/>
          <w:szCs w:val="30"/>
        </w:rPr>
        <w:t>них процесів. Увага є важливим складником результативності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навчальної діяльності вашої дитини. Для того щоб ваша дитина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 xml:space="preserve">була уважною, намагайтеся </w:t>
      </w:r>
      <w:proofErr w:type="spellStart"/>
      <w:r w:rsidRPr="00816CFF">
        <w:rPr>
          <w:rFonts w:ascii="Times New Roman" w:hAnsi="Times New Roman" w:cs="Times New Roman"/>
          <w:sz w:val="30"/>
          <w:szCs w:val="30"/>
        </w:rPr>
        <w:t>допомогати</w:t>
      </w:r>
      <w:proofErr w:type="spellEnd"/>
      <w:r w:rsidRPr="00816CFF">
        <w:rPr>
          <w:rFonts w:ascii="Times New Roman" w:hAnsi="Times New Roman" w:cs="Times New Roman"/>
          <w:sz w:val="30"/>
          <w:szCs w:val="30"/>
        </w:rPr>
        <w:t xml:space="preserve"> їй тренувати увагу.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В основі уваги лежить інт</w:t>
      </w:r>
      <w:r>
        <w:rPr>
          <w:rFonts w:ascii="Times New Roman" w:hAnsi="Times New Roman" w:cs="Times New Roman"/>
          <w:sz w:val="30"/>
          <w:szCs w:val="30"/>
        </w:rPr>
        <w:t>ерес. Чим цікавішими та різнома</w:t>
      </w:r>
      <w:r w:rsidRPr="00816CFF">
        <w:rPr>
          <w:rFonts w:ascii="Times New Roman" w:hAnsi="Times New Roman" w:cs="Times New Roman"/>
          <w:sz w:val="30"/>
          <w:szCs w:val="30"/>
        </w:rPr>
        <w:t>нітнішими будуть ігри й забави, які ви пропонуєте дитині,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тим більше шансів розвинути її довільну увагу.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Розвиваючи увагу своєї дитини, враховуйте коло її захоплень.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На основі цих захоплень привертайте увагу дитини до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інших процесів та явищ, пов’язаних з її уподобаннями.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Постійно тренуйте увагу своєї дитини. Використовуйте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цього прогулянки на свіжом</w:t>
      </w:r>
      <w:r>
        <w:rPr>
          <w:rFonts w:ascii="Times New Roman" w:hAnsi="Times New Roman" w:cs="Times New Roman"/>
          <w:sz w:val="30"/>
          <w:szCs w:val="30"/>
        </w:rPr>
        <w:t>у повітрі, походи, будь-яку мож</w:t>
      </w:r>
      <w:r w:rsidRPr="00816CFF">
        <w:rPr>
          <w:rFonts w:ascii="Times New Roman" w:hAnsi="Times New Roman" w:cs="Times New Roman"/>
          <w:sz w:val="30"/>
          <w:szCs w:val="30"/>
        </w:rPr>
        <w:t>ливість.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Розвиваючи увагу дитини, не нагадуйте і не наголошуйте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її невдачах. Більше уваги звертайте на її успіхи.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Стимулюйте інтерес до розвитку уваги власним прикладом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та прикладами із життя інших людей.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У сімейному колі демонст</w:t>
      </w:r>
      <w:r>
        <w:rPr>
          <w:rFonts w:ascii="Times New Roman" w:hAnsi="Times New Roman" w:cs="Times New Roman"/>
          <w:sz w:val="30"/>
          <w:szCs w:val="30"/>
        </w:rPr>
        <w:t>руйте досягнення дитини з розви</w:t>
      </w:r>
      <w:r w:rsidRPr="00816CFF">
        <w:rPr>
          <w:rFonts w:ascii="Times New Roman" w:hAnsi="Times New Roman" w:cs="Times New Roman"/>
          <w:sz w:val="30"/>
          <w:szCs w:val="30"/>
        </w:rPr>
        <w:t>тку власної уваги.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Наберіться терпіння й не чекайте швидких успіхів.</w:t>
      </w: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6CFF">
        <w:rPr>
          <w:rFonts w:ascii="Times New Roman" w:hAnsi="Times New Roman" w:cs="Times New Roman"/>
          <w:b/>
          <w:sz w:val="30"/>
          <w:szCs w:val="30"/>
        </w:rPr>
        <w:t>Якою буває увага?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Перша проблема, з якою стикається першокласник, прийшовши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до школи,— це необхідність бути уважним. І найбільша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проблема вчителя полягає в тому, щоб зосередити увагу дітей.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 xml:space="preserve">Кожному з нас, напевно, </w:t>
      </w:r>
      <w:r>
        <w:rPr>
          <w:rFonts w:ascii="Times New Roman" w:hAnsi="Times New Roman" w:cs="Times New Roman"/>
          <w:sz w:val="30"/>
          <w:szCs w:val="30"/>
        </w:rPr>
        <w:t>доводилося мати справу як з над</w:t>
      </w:r>
      <w:r w:rsidRPr="00816CFF">
        <w:rPr>
          <w:rFonts w:ascii="Times New Roman" w:hAnsi="Times New Roman" w:cs="Times New Roman"/>
          <w:sz w:val="30"/>
          <w:szCs w:val="30"/>
        </w:rPr>
        <w:t>звичайно уважними, так і з дуже неуважними людьми. Уважні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люди помічають усе: вони бача</w:t>
      </w:r>
      <w:r>
        <w:rPr>
          <w:rFonts w:ascii="Times New Roman" w:hAnsi="Times New Roman" w:cs="Times New Roman"/>
          <w:sz w:val="30"/>
          <w:szCs w:val="30"/>
        </w:rPr>
        <w:t>ть і чують навіть те, що, здава</w:t>
      </w:r>
      <w:r w:rsidRPr="00816CFF">
        <w:rPr>
          <w:rFonts w:ascii="Times New Roman" w:hAnsi="Times New Roman" w:cs="Times New Roman"/>
          <w:sz w:val="30"/>
          <w:szCs w:val="30"/>
        </w:rPr>
        <w:t>лося б, їх не стосується. Вони завжди в курсі всіх справ, вони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знають, що було, й обізнані з тим, що буде. Тим часом неуважні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люди дивляться й наче нічого не бачать, слухають і наче нічого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не чують. До таких людей краще не звертатися із запитаннями:</w:t>
      </w: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вони ніколи нічого не знають.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Більшість людей дещо помічають, а дещо пропускають.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У чому ж справа? Чому так буває? Як допомогти дитині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стати «</w:t>
      </w:r>
      <w:proofErr w:type="spellStart"/>
      <w:r w:rsidRPr="00816CFF">
        <w:rPr>
          <w:rFonts w:ascii="Times New Roman" w:hAnsi="Times New Roman" w:cs="Times New Roman"/>
          <w:sz w:val="30"/>
          <w:szCs w:val="30"/>
        </w:rPr>
        <w:t>рассеянным</w:t>
      </w:r>
      <w:proofErr w:type="spellEnd"/>
      <w:r w:rsidRPr="00816CFF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816CFF">
        <w:rPr>
          <w:rFonts w:ascii="Times New Roman" w:hAnsi="Times New Roman" w:cs="Times New Roman"/>
          <w:sz w:val="30"/>
          <w:szCs w:val="30"/>
        </w:rPr>
        <w:t>улицы</w:t>
      </w:r>
      <w:proofErr w:type="spellEnd"/>
      <w:r w:rsidRPr="00816C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16CFF">
        <w:rPr>
          <w:rFonts w:ascii="Times New Roman" w:hAnsi="Times New Roman" w:cs="Times New Roman"/>
          <w:sz w:val="30"/>
          <w:szCs w:val="30"/>
        </w:rPr>
        <w:t>Бассейной</w:t>
      </w:r>
      <w:proofErr w:type="spellEnd"/>
      <w:r w:rsidRPr="00816CFF">
        <w:rPr>
          <w:rFonts w:ascii="Times New Roman" w:hAnsi="Times New Roman" w:cs="Times New Roman"/>
          <w:sz w:val="30"/>
          <w:szCs w:val="30"/>
        </w:rPr>
        <w:t>»?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 xml:space="preserve">В основі корисної якості </w:t>
      </w:r>
      <w:r>
        <w:rPr>
          <w:rFonts w:ascii="Times New Roman" w:hAnsi="Times New Roman" w:cs="Times New Roman"/>
          <w:sz w:val="30"/>
          <w:szCs w:val="30"/>
        </w:rPr>
        <w:t>— спостережливості — лежать пси</w:t>
      </w:r>
      <w:r w:rsidRPr="00816CFF">
        <w:rPr>
          <w:rFonts w:ascii="Times New Roman" w:hAnsi="Times New Roman" w:cs="Times New Roman"/>
          <w:sz w:val="30"/>
          <w:szCs w:val="30"/>
        </w:rPr>
        <w:t>хологічні процеси уваги. Існує три в</w:t>
      </w:r>
      <w:r>
        <w:rPr>
          <w:rFonts w:ascii="Times New Roman" w:hAnsi="Times New Roman" w:cs="Times New Roman"/>
          <w:sz w:val="30"/>
          <w:szCs w:val="30"/>
        </w:rPr>
        <w:t>иди уваги: мимовільна, до</w:t>
      </w:r>
      <w:r w:rsidRPr="00816CFF">
        <w:rPr>
          <w:rFonts w:ascii="Times New Roman" w:hAnsi="Times New Roman" w:cs="Times New Roman"/>
          <w:sz w:val="30"/>
          <w:szCs w:val="30"/>
        </w:rPr>
        <w:t xml:space="preserve">вільна й </w:t>
      </w:r>
      <w:proofErr w:type="spellStart"/>
      <w:r w:rsidRPr="00816CFF">
        <w:rPr>
          <w:rFonts w:ascii="Times New Roman" w:hAnsi="Times New Roman" w:cs="Times New Roman"/>
          <w:sz w:val="30"/>
          <w:szCs w:val="30"/>
        </w:rPr>
        <w:t>постдовільна</w:t>
      </w:r>
      <w:proofErr w:type="spellEnd"/>
      <w:r w:rsidRPr="00816CFF">
        <w:rPr>
          <w:rFonts w:ascii="Times New Roman" w:hAnsi="Times New Roman" w:cs="Times New Roman"/>
          <w:sz w:val="30"/>
          <w:szCs w:val="30"/>
        </w:rPr>
        <w:t>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b/>
          <w:sz w:val="30"/>
          <w:szCs w:val="30"/>
        </w:rPr>
        <w:t>Мимовільна увага</w:t>
      </w:r>
      <w:r w:rsidRPr="00816CFF">
        <w:rPr>
          <w:rFonts w:ascii="Times New Roman" w:hAnsi="Times New Roman" w:cs="Times New Roman"/>
          <w:sz w:val="30"/>
          <w:szCs w:val="30"/>
        </w:rPr>
        <w:t xml:space="preserve"> — найперша в розвитку людини. Це ніби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реакція на подразник: раптов</w:t>
      </w:r>
      <w:r>
        <w:rPr>
          <w:rFonts w:ascii="Times New Roman" w:hAnsi="Times New Roman" w:cs="Times New Roman"/>
          <w:sz w:val="30"/>
          <w:szCs w:val="30"/>
        </w:rPr>
        <w:t>ий звук, яскравий предмет, будь-</w:t>
      </w:r>
      <w:r w:rsidRPr="00816CFF">
        <w:rPr>
          <w:rFonts w:ascii="Times New Roman" w:hAnsi="Times New Roman" w:cs="Times New Roman"/>
          <w:sz w:val="30"/>
          <w:szCs w:val="30"/>
        </w:rPr>
        <w:t xml:space="preserve">який рух. І. П. </w:t>
      </w:r>
      <w:r w:rsidRPr="00816CFF">
        <w:rPr>
          <w:rFonts w:ascii="Times New Roman" w:hAnsi="Times New Roman" w:cs="Times New Roman"/>
          <w:sz w:val="30"/>
          <w:szCs w:val="30"/>
        </w:rPr>
        <w:lastRenderedPageBreak/>
        <w:t>Павлов назвав цей вид уваги «Що таке?». Він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має явно адаптаційний характер</w:t>
      </w:r>
      <w:r>
        <w:rPr>
          <w:rFonts w:ascii="Times New Roman" w:hAnsi="Times New Roman" w:cs="Times New Roman"/>
          <w:sz w:val="30"/>
          <w:szCs w:val="30"/>
        </w:rPr>
        <w:t>, допомагаючи людині (і твари</w:t>
      </w:r>
      <w:r w:rsidRPr="00816CFF">
        <w:rPr>
          <w:rFonts w:ascii="Times New Roman" w:hAnsi="Times New Roman" w:cs="Times New Roman"/>
          <w:sz w:val="30"/>
          <w:szCs w:val="30"/>
        </w:rPr>
        <w:t>ні) зорієнтуватися в навколишньому просторі. Цей вид уваги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властивий молодшим школяр</w:t>
      </w:r>
      <w:r>
        <w:rPr>
          <w:rFonts w:ascii="Times New Roman" w:hAnsi="Times New Roman" w:cs="Times New Roman"/>
          <w:sz w:val="30"/>
          <w:szCs w:val="30"/>
        </w:rPr>
        <w:t>ам. Саме тому вони відволікають</w:t>
      </w:r>
      <w:r w:rsidRPr="00816CFF">
        <w:rPr>
          <w:rFonts w:ascii="Times New Roman" w:hAnsi="Times New Roman" w:cs="Times New Roman"/>
          <w:sz w:val="30"/>
          <w:szCs w:val="30"/>
        </w:rPr>
        <w:t>ся на щонайменший подразник.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Довільна увага — це та у</w:t>
      </w:r>
      <w:r>
        <w:rPr>
          <w:rFonts w:ascii="Times New Roman" w:hAnsi="Times New Roman" w:cs="Times New Roman"/>
          <w:sz w:val="30"/>
          <w:szCs w:val="30"/>
        </w:rPr>
        <w:t>вага, яка виникає тоді, коли лю</w:t>
      </w:r>
      <w:r w:rsidRPr="00816CFF">
        <w:rPr>
          <w:rFonts w:ascii="Times New Roman" w:hAnsi="Times New Roman" w:cs="Times New Roman"/>
          <w:sz w:val="30"/>
          <w:szCs w:val="30"/>
        </w:rPr>
        <w:t>дина спеціально зосереджується на чому-небудь. Головну роль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при цьому відіграє вольовий</w:t>
      </w:r>
      <w:r>
        <w:rPr>
          <w:rFonts w:ascii="Times New Roman" w:hAnsi="Times New Roman" w:cs="Times New Roman"/>
          <w:sz w:val="30"/>
          <w:szCs w:val="30"/>
        </w:rPr>
        <w:t xml:space="preserve"> механізм, уміння себе організу</w:t>
      </w:r>
      <w:r w:rsidRPr="00816CFF">
        <w:rPr>
          <w:rFonts w:ascii="Times New Roman" w:hAnsi="Times New Roman" w:cs="Times New Roman"/>
          <w:sz w:val="30"/>
          <w:szCs w:val="30"/>
        </w:rPr>
        <w:t>вати, не відволікатися. Маленьким дітям нелегко впоратися із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цим, тому вчителі часто по</w:t>
      </w:r>
      <w:r>
        <w:rPr>
          <w:rFonts w:ascii="Times New Roman" w:hAnsi="Times New Roman" w:cs="Times New Roman"/>
          <w:sz w:val="30"/>
          <w:szCs w:val="30"/>
        </w:rPr>
        <w:t>вторюють сигнальні слова: «Поди</w:t>
      </w:r>
      <w:r w:rsidRPr="00816CFF">
        <w:rPr>
          <w:rFonts w:ascii="Times New Roman" w:hAnsi="Times New Roman" w:cs="Times New Roman"/>
          <w:sz w:val="30"/>
          <w:szCs w:val="30"/>
        </w:rPr>
        <w:t>віться всі сюди!»; «Слухайте уважно!»;</w:t>
      </w:r>
      <w:r>
        <w:rPr>
          <w:rFonts w:ascii="Times New Roman" w:hAnsi="Times New Roman" w:cs="Times New Roman"/>
          <w:sz w:val="30"/>
          <w:szCs w:val="30"/>
        </w:rPr>
        <w:t xml:space="preserve"> «Запам’ятайте!»; «Ува</w:t>
      </w:r>
      <w:r w:rsidRPr="00816CFF">
        <w:rPr>
          <w:rFonts w:ascii="Times New Roman" w:hAnsi="Times New Roman" w:cs="Times New Roman"/>
          <w:sz w:val="30"/>
          <w:szCs w:val="30"/>
        </w:rPr>
        <w:t>га!» тощо. Коли це не допомаг</w:t>
      </w:r>
      <w:r>
        <w:rPr>
          <w:rFonts w:ascii="Times New Roman" w:hAnsi="Times New Roman" w:cs="Times New Roman"/>
          <w:sz w:val="30"/>
          <w:szCs w:val="30"/>
        </w:rPr>
        <w:t>ає, доводиться переходити на рі</w:t>
      </w:r>
      <w:r w:rsidRPr="00816CFF">
        <w:rPr>
          <w:rFonts w:ascii="Times New Roman" w:hAnsi="Times New Roman" w:cs="Times New Roman"/>
          <w:sz w:val="30"/>
          <w:szCs w:val="30"/>
        </w:rPr>
        <w:t>вень мимовільної уваги — поплескати в долоні, постукати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столу. Утримувати довго до</w:t>
      </w:r>
      <w:r>
        <w:rPr>
          <w:rFonts w:ascii="Times New Roman" w:hAnsi="Times New Roman" w:cs="Times New Roman"/>
          <w:sz w:val="30"/>
          <w:szCs w:val="30"/>
        </w:rPr>
        <w:t>вільну увагу важко навіть дорос</w:t>
      </w:r>
      <w:r w:rsidRPr="00816CFF">
        <w:rPr>
          <w:rFonts w:ascii="Times New Roman" w:hAnsi="Times New Roman" w:cs="Times New Roman"/>
          <w:sz w:val="30"/>
          <w:szCs w:val="30"/>
        </w:rPr>
        <w:t>лій людині з тренованою волею, тим більше дитині! Тим часом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процес навчання в школі орієнтований в основному на довільну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увагу, тому в молодшого школяра її потрібно спеціально виховувати й тренувати.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16CFF">
        <w:rPr>
          <w:rFonts w:ascii="Times New Roman" w:hAnsi="Times New Roman" w:cs="Times New Roman"/>
          <w:b/>
          <w:sz w:val="30"/>
          <w:szCs w:val="30"/>
        </w:rPr>
        <w:t>Постдовільна</w:t>
      </w:r>
      <w:proofErr w:type="spellEnd"/>
      <w:r w:rsidRPr="00816CFF">
        <w:rPr>
          <w:rFonts w:ascii="Times New Roman" w:hAnsi="Times New Roman" w:cs="Times New Roman"/>
          <w:b/>
          <w:sz w:val="30"/>
          <w:szCs w:val="30"/>
        </w:rPr>
        <w:t xml:space="preserve"> увага</w:t>
      </w:r>
      <w:r w:rsidRPr="00816CFF">
        <w:rPr>
          <w:rFonts w:ascii="Times New Roman" w:hAnsi="Times New Roman" w:cs="Times New Roman"/>
          <w:sz w:val="30"/>
          <w:szCs w:val="30"/>
        </w:rPr>
        <w:t xml:space="preserve"> — це третій вид уваги, до якої прагне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кожен учитель. Механізм цього виду уваги — мим</w:t>
      </w:r>
      <w:r>
        <w:rPr>
          <w:rFonts w:ascii="Times New Roman" w:hAnsi="Times New Roman" w:cs="Times New Roman"/>
          <w:sz w:val="30"/>
          <w:szCs w:val="30"/>
        </w:rPr>
        <w:t>овільний ін</w:t>
      </w:r>
      <w:r w:rsidRPr="00816CFF">
        <w:rPr>
          <w:rFonts w:ascii="Times New Roman" w:hAnsi="Times New Roman" w:cs="Times New Roman"/>
          <w:sz w:val="30"/>
          <w:szCs w:val="30"/>
        </w:rPr>
        <w:t>терес дитини до того, до чого довільно намагається привернути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 xml:space="preserve">увагу вчитель. Іншими словами, рушійною силою </w:t>
      </w:r>
      <w:proofErr w:type="spellStart"/>
      <w:r w:rsidRPr="00816CFF">
        <w:rPr>
          <w:rFonts w:ascii="Times New Roman" w:hAnsi="Times New Roman" w:cs="Times New Roman"/>
          <w:sz w:val="30"/>
          <w:szCs w:val="30"/>
        </w:rPr>
        <w:t>постдовільної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уваги, її мотивацією стає інтере</w:t>
      </w:r>
      <w:r>
        <w:rPr>
          <w:rFonts w:ascii="Times New Roman" w:hAnsi="Times New Roman" w:cs="Times New Roman"/>
          <w:sz w:val="30"/>
          <w:szCs w:val="30"/>
        </w:rPr>
        <w:t>с дитини до змісту предмета. Та</w:t>
      </w:r>
      <w:r w:rsidRPr="00816CFF">
        <w:rPr>
          <w:rFonts w:ascii="Times New Roman" w:hAnsi="Times New Roman" w:cs="Times New Roman"/>
          <w:sz w:val="30"/>
          <w:szCs w:val="30"/>
        </w:rPr>
        <w:t>ка увага не вимагає вольового зусилля (як довільна) і не</w:t>
      </w:r>
      <w:r>
        <w:rPr>
          <w:rFonts w:ascii="Times New Roman" w:hAnsi="Times New Roman" w:cs="Times New Roman"/>
          <w:sz w:val="30"/>
          <w:szCs w:val="30"/>
        </w:rPr>
        <w:t xml:space="preserve"> є ви</w:t>
      </w:r>
      <w:r w:rsidRPr="00816CFF">
        <w:rPr>
          <w:rFonts w:ascii="Times New Roman" w:hAnsi="Times New Roman" w:cs="Times New Roman"/>
          <w:sz w:val="30"/>
          <w:szCs w:val="30"/>
        </w:rPr>
        <w:t>падковою орієнтовною реакціє</w:t>
      </w:r>
      <w:r>
        <w:rPr>
          <w:rFonts w:ascii="Times New Roman" w:hAnsi="Times New Roman" w:cs="Times New Roman"/>
          <w:sz w:val="30"/>
          <w:szCs w:val="30"/>
        </w:rPr>
        <w:t>ю (як мимовільна). Вона ніби по</w:t>
      </w:r>
      <w:r w:rsidRPr="00816CFF">
        <w:rPr>
          <w:rFonts w:ascii="Times New Roman" w:hAnsi="Times New Roman" w:cs="Times New Roman"/>
          <w:sz w:val="30"/>
          <w:szCs w:val="30"/>
        </w:rPr>
        <w:t>єднує в собі найкращі властивості однієї та іншої: не стомлює,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не змушує вмикати волю й водночас максимально організовує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діяльність дитини та ланцюж</w:t>
      </w:r>
      <w:r>
        <w:rPr>
          <w:rFonts w:ascii="Times New Roman" w:hAnsi="Times New Roman" w:cs="Times New Roman"/>
          <w:sz w:val="30"/>
          <w:szCs w:val="30"/>
        </w:rPr>
        <w:t>ок пізнавальних процесів: сприй</w:t>
      </w:r>
      <w:r w:rsidRPr="00816CFF">
        <w:rPr>
          <w:rFonts w:ascii="Times New Roman" w:hAnsi="Times New Roman" w:cs="Times New Roman"/>
          <w:sz w:val="30"/>
          <w:szCs w:val="30"/>
        </w:rPr>
        <w:t>няття, мислення, пам’яті. Уявіть, як діти слухають цікаву казку: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обличчя звернені до оповідача, вони ловлять кожне слово, вони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надзвичайно зосереджені, їм не треба робити зауваження, їх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 xml:space="preserve">треба вгамовувати. Це і є </w:t>
      </w:r>
      <w:proofErr w:type="spellStart"/>
      <w:r w:rsidRPr="00816CFF">
        <w:rPr>
          <w:rFonts w:ascii="Times New Roman" w:hAnsi="Times New Roman" w:cs="Times New Roman"/>
          <w:sz w:val="30"/>
          <w:szCs w:val="30"/>
        </w:rPr>
        <w:t>постд</w:t>
      </w:r>
      <w:r>
        <w:rPr>
          <w:rFonts w:ascii="Times New Roman" w:hAnsi="Times New Roman" w:cs="Times New Roman"/>
          <w:sz w:val="30"/>
          <w:szCs w:val="30"/>
        </w:rPr>
        <w:t>овільна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увага. Про неї можна бу</w:t>
      </w:r>
      <w:r w:rsidRPr="00816CFF">
        <w:rPr>
          <w:rFonts w:ascii="Times New Roman" w:hAnsi="Times New Roman" w:cs="Times New Roman"/>
          <w:sz w:val="30"/>
          <w:szCs w:val="30"/>
        </w:rPr>
        <w:t>ло б сказати так: «Коли самому цікаво».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 xml:space="preserve">Зрозуміло, що </w:t>
      </w:r>
      <w:proofErr w:type="spellStart"/>
      <w:r w:rsidRPr="00816CFF">
        <w:rPr>
          <w:rFonts w:ascii="Times New Roman" w:hAnsi="Times New Roman" w:cs="Times New Roman"/>
          <w:sz w:val="30"/>
          <w:szCs w:val="30"/>
        </w:rPr>
        <w:t>постдовільна</w:t>
      </w:r>
      <w:proofErr w:type="spellEnd"/>
      <w:r w:rsidRPr="00816CFF">
        <w:rPr>
          <w:rFonts w:ascii="Times New Roman" w:hAnsi="Times New Roman" w:cs="Times New Roman"/>
          <w:sz w:val="30"/>
          <w:szCs w:val="30"/>
        </w:rPr>
        <w:t xml:space="preserve"> увага — найкраща і для дітей,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і для тих, хто їх навчає: діти н</w:t>
      </w:r>
      <w:r>
        <w:rPr>
          <w:rFonts w:ascii="Times New Roman" w:hAnsi="Times New Roman" w:cs="Times New Roman"/>
          <w:sz w:val="30"/>
          <w:szCs w:val="30"/>
        </w:rPr>
        <w:t>е втомлюються, дуже добре сприй</w:t>
      </w:r>
      <w:r w:rsidRPr="00816CFF">
        <w:rPr>
          <w:rFonts w:ascii="Times New Roman" w:hAnsi="Times New Roman" w:cs="Times New Roman"/>
          <w:sz w:val="30"/>
          <w:szCs w:val="30"/>
        </w:rPr>
        <w:t>мають і запам’ятовують інформацію; учителеві так само цікаво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працювати, можна багато встигнути, багато чого досягти. Але як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же вийти на цей рівень уваги?</w:t>
      </w:r>
      <w:r>
        <w:rPr>
          <w:rFonts w:ascii="Times New Roman" w:hAnsi="Times New Roman" w:cs="Times New Roman"/>
          <w:sz w:val="30"/>
          <w:szCs w:val="30"/>
        </w:rPr>
        <w:t xml:space="preserve"> Адже робота в школі — це не ли</w:t>
      </w:r>
      <w:r w:rsidRPr="00816CFF">
        <w:rPr>
          <w:rFonts w:ascii="Times New Roman" w:hAnsi="Times New Roman" w:cs="Times New Roman"/>
          <w:sz w:val="30"/>
          <w:szCs w:val="30"/>
        </w:rPr>
        <w:t>ше читання казок!</w:t>
      </w: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Pr="00854156" w:rsidRDefault="00211A32" w:rsidP="00211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6CFF">
        <w:rPr>
          <w:rFonts w:ascii="Times New Roman" w:hAnsi="Times New Roman" w:cs="Times New Roman"/>
          <w:b/>
          <w:sz w:val="30"/>
          <w:szCs w:val="30"/>
        </w:rPr>
        <w:t>Властивості уваги</w:t>
      </w:r>
    </w:p>
    <w:p w:rsidR="00211A32" w:rsidRPr="00854156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Увага має такі важливі як</w:t>
      </w:r>
      <w:r>
        <w:rPr>
          <w:rFonts w:ascii="Times New Roman" w:hAnsi="Times New Roman" w:cs="Times New Roman"/>
          <w:sz w:val="30"/>
          <w:szCs w:val="30"/>
        </w:rPr>
        <w:t>ості: ємність, швидкість переми</w:t>
      </w:r>
      <w:r w:rsidRPr="00816CFF">
        <w:rPr>
          <w:rFonts w:ascii="Times New Roman" w:hAnsi="Times New Roman" w:cs="Times New Roman"/>
          <w:sz w:val="30"/>
          <w:szCs w:val="30"/>
        </w:rPr>
        <w:t xml:space="preserve">кання та стійкість. </w:t>
      </w:r>
      <w:r w:rsidRPr="00816CFF">
        <w:rPr>
          <w:rFonts w:ascii="Times New Roman" w:hAnsi="Times New Roman" w:cs="Times New Roman"/>
          <w:i/>
          <w:sz w:val="30"/>
          <w:szCs w:val="30"/>
        </w:rPr>
        <w:t>Ємність</w:t>
      </w:r>
      <w:r w:rsidRPr="00816CFF">
        <w:rPr>
          <w:rFonts w:ascii="Times New Roman" w:hAnsi="Times New Roman" w:cs="Times New Roman"/>
          <w:sz w:val="30"/>
          <w:szCs w:val="30"/>
        </w:rPr>
        <w:t xml:space="preserve"> пока</w:t>
      </w:r>
      <w:r>
        <w:rPr>
          <w:rFonts w:ascii="Times New Roman" w:hAnsi="Times New Roman" w:cs="Times New Roman"/>
          <w:sz w:val="30"/>
          <w:szCs w:val="30"/>
        </w:rPr>
        <w:t>зує, як багато об’єктів одночас</w:t>
      </w:r>
      <w:r w:rsidRPr="00816CFF">
        <w:rPr>
          <w:rFonts w:ascii="Times New Roman" w:hAnsi="Times New Roman" w:cs="Times New Roman"/>
          <w:sz w:val="30"/>
          <w:szCs w:val="30"/>
        </w:rPr>
        <w:t xml:space="preserve">но може бути охоплено увагою. </w:t>
      </w:r>
      <w:r w:rsidRPr="00816CFF">
        <w:rPr>
          <w:rFonts w:ascii="Times New Roman" w:hAnsi="Times New Roman" w:cs="Times New Roman"/>
          <w:i/>
          <w:sz w:val="30"/>
          <w:szCs w:val="30"/>
        </w:rPr>
        <w:t>Швидкість переключання</w:t>
      </w:r>
      <w:r w:rsidRPr="00816CFF">
        <w:rPr>
          <w:rFonts w:ascii="Times New Roman" w:hAnsi="Times New Roman" w:cs="Times New Roman"/>
          <w:sz w:val="30"/>
          <w:szCs w:val="30"/>
        </w:rPr>
        <w:t xml:space="preserve"> — це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 xml:space="preserve">спрямовування уваги з </w:t>
      </w:r>
      <w:r w:rsidRPr="00816CFF">
        <w:rPr>
          <w:rFonts w:ascii="Times New Roman" w:hAnsi="Times New Roman" w:cs="Times New Roman"/>
          <w:sz w:val="30"/>
          <w:szCs w:val="30"/>
        </w:rPr>
        <w:lastRenderedPageBreak/>
        <w:t xml:space="preserve">одного об’єкта на інший. </w:t>
      </w:r>
      <w:r w:rsidRPr="00816CFF">
        <w:rPr>
          <w:rFonts w:ascii="Times New Roman" w:hAnsi="Times New Roman" w:cs="Times New Roman"/>
          <w:i/>
          <w:sz w:val="30"/>
          <w:szCs w:val="30"/>
        </w:rPr>
        <w:t>Стійкість</w:t>
      </w:r>
      <w:r w:rsidRPr="00816CFF">
        <w:rPr>
          <w:rFonts w:ascii="Times New Roman" w:hAnsi="Times New Roman" w:cs="Times New Roman"/>
          <w:sz w:val="30"/>
          <w:szCs w:val="30"/>
        </w:rPr>
        <w:t xml:space="preserve"> — це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здатність утримувати увагу на одному предметі потрібний час.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Pr="009D04F1" w:rsidRDefault="00211A32" w:rsidP="00211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6CFF">
        <w:rPr>
          <w:rFonts w:ascii="Times New Roman" w:hAnsi="Times New Roman" w:cs="Times New Roman"/>
          <w:b/>
          <w:sz w:val="30"/>
          <w:szCs w:val="30"/>
        </w:rPr>
        <w:t>Що впливає на розвиток уваги?</w:t>
      </w: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i/>
          <w:sz w:val="30"/>
          <w:szCs w:val="30"/>
        </w:rPr>
        <w:t>По-перше,</w:t>
      </w:r>
      <w:r w:rsidRPr="00816CFF">
        <w:rPr>
          <w:rFonts w:ascii="Times New Roman" w:hAnsi="Times New Roman" w:cs="Times New Roman"/>
          <w:sz w:val="30"/>
          <w:szCs w:val="30"/>
        </w:rPr>
        <w:t xml:space="preserve"> кожна людина м</w:t>
      </w:r>
      <w:r>
        <w:rPr>
          <w:rFonts w:ascii="Times New Roman" w:hAnsi="Times New Roman" w:cs="Times New Roman"/>
          <w:sz w:val="30"/>
          <w:szCs w:val="30"/>
        </w:rPr>
        <w:t>ає різні природні задатки: швид</w:t>
      </w:r>
      <w:r w:rsidRPr="00816CFF">
        <w:rPr>
          <w:rFonts w:ascii="Times New Roman" w:hAnsi="Times New Roman" w:cs="Times New Roman"/>
          <w:sz w:val="30"/>
          <w:szCs w:val="30"/>
        </w:rPr>
        <w:t>кість нервових процесів, швид</w:t>
      </w:r>
      <w:r>
        <w:rPr>
          <w:rFonts w:ascii="Times New Roman" w:hAnsi="Times New Roman" w:cs="Times New Roman"/>
          <w:sz w:val="30"/>
          <w:szCs w:val="30"/>
        </w:rPr>
        <w:t>кість переключання з одного про</w:t>
      </w:r>
      <w:r w:rsidRPr="00816CFF">
        <w:rPr>
          <w:rFonts w:ascii="Times New Roman" w:hAnsi="Times New Roman" w:cs="Times New Roman"/>
          <w:sz w:val="30"/>
          <w:szCs w:val="30"/>
        </w:rPr>
        <w:t>цесу на інший, ступінь актив</w:t>
      </w:r>
      <w:r>
        <w:rPr>
          <w:rFonts w:ascii="Times New Roman" w:hAnsi="Times New Roman" w:cs="Times New Roman"/>
          <w:sz w:val="30"/>
          <w:szCs w:val="30"/>
        </w:rPr>
        <w:t>ності й стомлюваності тощо. Зро</w:t>
      </w:r>
      <w:r w:rsidRPr="00816CFF">
        <w:rPr>
          <w:rFonts w:ascii="Times New Roman" w:hAnsi="Times New Roman" w:cs="Times New Roman"/>
          <w:sz w:val="30"/>
          <w:szCs w:val="30"/>
        </w:rPr>
        <w:t>зуміло, що бути уважним (спостережливим) легше тому, в 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більш лабільна, рухлива пс</w:t>
      </w:r>
      <w:r>
        <w:rPr>
          <w:rFonts w:ascii="Times New Roman" w:hAnsi="Times New Roman" w:cs="Times New Roman"/>
          <w:sz w:val="30"/>
          <w:szCs w:val="30"/>
        </w:rPr>
        <w:t>ихіка. Тому несправедливо й без</w:t>
      </w:r>
      <w:r w:rsidRPr="00816CFF">
        <w:rPr>
          <w:rFonts w:ascii="Times New Roman" w:hAnsi="Times New Roman" w:cs="Times New Roman"/>
          <w:sz w:val="30"/>
          <w:szCs w:val="30"/>
        </w:rPr>
        <w:t>глуздо докоряти неуважній дитині в неспостережливості. Вона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такою народилася! Інша справа, що, на щастя, будь-яку якість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можна розвинути, от тільки «межа» в кожного буде своя.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i/>
          <w:sz w:val="30"/>
          <w:szCs w:val="30"/>
        </w:rPr>
        <w:t>По-друге</w:t>
      </w:r>
      <w:r w:rsidRPr="00816CFF">
        <w:rPr>
          <w:rFonts w:ascii="Times New Roman" w:hAnsi="Times New Roman" w:cs="Times New Roman"/>
          <w:sz w:val="30"/>
          <w:szCs w:val="30"/>
        </w:rPr>
        <w:t>, більш уважні діти</w:t>
      </w:r>
      <w:r>
        <w:rPr>
          <w:rFonts w:ascii="Times New Roman" w:hAnsi="Times New Roman" w:cs="Times New Roman"/>
          <w:sz w:val="30"/>
          <w:szCs w:val="30"/>
        </w:rPr>
        <w:t>, як правило, є також допитливі</w:t>
      </w:r>
      <w:r w:rsidRPr="00816CFF">
        <w:rPr>
          <w:rFonts w:ascii="Times New Roman" w:hAnsi="Times New Roman" w:cs="Times New Roman"/>
          <w:sz w:val="30"/>
          <w:szCs w:val="30"/>
        </w:rPr>
        <w:t>шими, а в основі цієї якості лежить властивість інтелектуальної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 xml:space="preserve">активності, яка, як показали </w:t>
      </w:r>
      <w:r>
        <w:rPr>
          <w:rFonts w:ascii="Times New Roman" w:hAnsi="Times New Roman" w:cs="Times New Roman"/>
          <w:sz w:val="30"/>
          <w:szCs w:val="30"/>
        </w:rPr>
        <w:t>дослідження вітчизняних психоло</w:t>
      </w:r>
      <w:r w:rsidRPr="00816CFF">
        <w:rPr>
          <w:rFonts w:ascii="Times New Roman" w:hAnsi="Times New Roman" w:cs="Times New Roman"/>
          <w:sz w:val="30"/>
          <w:szCs w:val="30"/>
        </w:rPr>
        <w:t>гів, є теж природженою. Чи знає вчитель рівень інтелектуальної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активності учнів, чи враховує його? Так, на око… Але дитина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в цьому не винна! Це ми, вихователі, вчителі маємо підвищити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рівень її інтелектуальної активності!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i/>
          <w:sz w:val="30"/>
          <w:szCs w:val="30"/>
        </w:rPr>
        <w:t>По-третє</w:t>
      </w:r>
      <w:r w:rsidRPr="00816CFF">
        <w:rPr>
          <w:rFonts w:ascii="Times New Roman" w:hAnsi="Times New Roman" w:cs="Times New Roman"/>
          <w:sz w:val="30"/>
          <w:szCs w:val="30"/>
        </w:rPr>
        <w:t xml:space="preserve">, неуважність не </w:t>
      </w:r>
      <w:r>
        <w:rPr>
          <w:rFonts w:ascii="Times New Roman" w:hAnsi="Times New Roman" w:cs="Times New Roman"/>
          <w:sz w:val="30"/>
          <w:szCs w:val="30"/>
        </w:rPr>
        <w:t>обов’язково означає загальну не</w:t>
      </w:r>
      <w:r w:rsidRPr="00816CFF">
        <w:rPr>
          <w:rFonts w:ascii="Times New Roman" w:hAnsi="Times New Roman" w:cs="Times New Roman"/>
          <w:sz w:val="30"/>
          <w:szCs w:val="30"/>
        </w:rPr>
        <w:t>зібраність уваги. Інколи це є результатом високої концентрації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уваги на якомусь одному предметі або на своєму внутрішньому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світі, переживанні. Зараз ста</w:t>
      </w:r>
      <w:r>
        <w:rPr>
          <w:rFonts w:ascii="Times New Roman" w:hAnsi="Times New Roman" w:cs="Times New Roman"/>
          <w:sz w:val="30"/>
          <w:szCs w:val="30"/>
        </w:rPr>
        <w:t>є все більш поширеним явище від</w:t>
      </w:r>
      <w:r w:rsidRPr="00816CFF">
        <w:rPr>
          <w:rFonts w:ascii="Times New Roman" w:hAnsi="Times New Roman" w:cs="Times New Roman"/>
          <w:sz w:val="30"/>
          <w:szCs w:val="30"/>
        </w:rPr>
        <w:t>ходу дитини у віртуальний комп’ютерний світ, який є для неї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значно цікавішим. Така дити</w:t>
      </w:r>
      <w:r>
        <w:rPr>
          <w:rFonts w:ascii="Times New Roman" w:hAnsi="Times New Roman" w:cs="Times New Roman"/>
          <w:sz w:val="30"/>
          <w:szCs w:val="30"/>
        </w:rPr>
        <w:t>на теж виглядає неуважною, неза</w:t>
      </w:r>
      <w:r w:rsidRPr="00816CFF">
        <w:rPr>
          <w:rFonts w:ascii="Times New Roman" w:hAnsi="Times New Roman" w:cs="Times New Roman"/>
          <w:sz w:val="30"/>
          <w:szCs w:val="30"/>
        </w:rPr>
        <w:t>цікавленою в реальному світі й навіть відстороненою від нього.</w:t>
      </w: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Це небезпечна тенденція!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i/>
          <w:sz w:val="30"/>
          <w:szCs w:val="30"/>
        </w:rPr>
        <w:t>По-четверте</w:t>
      </w:r>
      <w:r w:rsidRPr="00816CFF">
        <w:rPr>
          <w:rFonts w:ascii="Times New Roman" w:hAnsi="Times New Roman" w:cs="Times New Roman"/>
          <w:sz w:val="30"/>
          <w:szCs w:val="30"/>
        </w:rPr>
        <w:t>, на розвиток уваги впливають, поза сумнівом,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психологічні чинники: способи виховання, навчання дитини,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стиль стосунків з дорослими т</w:t>
      </w:r>
      <w:r>
        <w:rPr>
          <w:rFonts w:ascii="Times New Roman" w:hAnsi="Times New Roman" w:cs="Times New Roman"/>
          <w:sz w:val="30"/>
          <w:szCs w:val="30"/>
        </w:rPr>
        <w:t>а однолітками, можливості реалі</w:t>
      </w:r>
      <w:r w:rsidRPr="00816CFF">
        <w:rPr>
          <w:rFonts w:ascii="Times New Roman" w:hAnsi="Times New Roman" w:cs="Times New Roman"/>
          <w:sz w:val="30"/>
          <w:szCs w:val="30"/>
        </w:rPr>
        <w:t>зації здібностей дитини тощо. Н</w:t>
      </w:r>
      <w:r>
        <w:rPr>
          <w:rFonts w:ascii="Times New Roman" w:hAnsi="Times New Roman" w:cs="Times New Roman"/>
          <w:sz w:val="30"/>
          <w:szCs w:val="30"/>
        </w:rPr>
        <w:t>априклад, надмірна опіка пригні</w:t>
      </w:r>
      <w:r w:rsidRPr="00816CFF">
        <w:rPr>
          <w:rFonts w:ascii="Times New Roman" w:hAnsi="Times New Roman" w:cs="Times New Roman"/>
          <w:sz w:val="30"/>
          <w:szCs w:val="30"/>
        </w:rPr>
        <w:t>чує не лише ініціативу, але й волю дитини, яка лежить в основі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довільної уваги. І, навпаки, б</w:t>
      </w:r>
      <w:r>
        <w:rPr>
          <w:rFonts w:ascii="Times New Roman" w:hAnsi="Times New Roman" w:cs="Times New Roman"/>
          <w:sz w:val="30"/>
          <w:szCs w:val="30"/>
        </w:rPr>
        <w:t>езконтрольний малюк не вміє зор</w:t>
      </w:r>
      <w:r w:rsidRPr="00816CFF">
        <w:rPr>
          <w:rFonts w:ascii="Times New Roman" w:hAnsi="Times New Roman" w:cs="Times New Roman"/>
          <w:sz w:val="30"/>
          <w:szCs w:val="30"/>
        </w:rPr>
        <w:t>ганізувати свою увагу — у нього немає такого досвіду. А звідси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найчастіша характеристика такої дитини в школі: «здібний,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але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неуважний» або просто — «лінивий».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i/>
          <w:sz w:val="30"/>
          <w:szCs w:val="30"/>
        </w:rPr>
        <w:t>По-п’яте</w:t>
      </w:r>
      <w:r w:rsidRPr="00816CFF">
        <w:rPr>
          <w:rFonts w:ascii="Times New Roman" w:hAnsi="Times New Roman" w:cs="Times New Roman"/>
          <w:sz w:val="30"/>
          <w:szCs w:val="30"/>
        </w:rPr>
        <w:t>, на розумову діяль</w:t>
      </w:r>
      <w:r>
        <w:rPr>
          <w:rFonts w:ascii="Times New Roman" w:hAnsi="Times New Roman" w:cs="Times New Roman"/>
          <w:sz w:val="30"/>
          <w:szCs w:val="30"/>
        </w:rPr>
        <w:t>ність і, зокрема, на увагу впли</w:t>
      </w:r>
      <w:r w:rsidRPr="00816CFF">
        <w:rPr>
          <w:rFonts w:ascii="Times New Roman" w:hAnsi="Times New Roman" w:cs="Times New Roman"/>
          <w:sz w:val="30"/>
          <w:szCs w:val="30"/>
        </w:rPr>
        <w:t>вають такі чинники, як неповноцінне харчування, авітаміноз,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нестача мікроелементів, хр</w:t>
      </w:r>
      <w:r>
        <w:rPr>
          <w:rFonts w:ascii="Times New Roman" w:hAnsi="Times New Roman" w:cs="Times New Roman"/>
          <w:sz w:val="30"/>
          <w:szCs w:val="30"/>
        </w:rPr>
        <w:t>онічні та інфекційні захворюван</w:t>
      </w:r>
      <w:r w:rsidRPr="00816CFF">
        <w:rPr>
          <w:rFonts w:ascii="Times New Roman" w:hAnsi="Times New Roman" w:cs="Times New Roman"/>
          <w:sz w:val="30"/>
          <w:szCs w:val="30"/>
        </w:rPr>
        <w:t>ня, глисти тощо. Усе це може бути причиною неуважності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й тимчасового або постійного відставання дитини у своєму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розвитку.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lastRenderedPageBreak/>
        <w:t>Таким чином, ми бачимо, я</w:t>
      </w:r>
      <w:r>
        <w:rPr>
          <w:rFonts w:ascii="Times New Roman" w:hAnsi="Times New Roman" w:cs="Times New Roman"/>
          <w:sz w:val="30"/>
          <w:szCs w:val="30"/>
        </w:rPr>
        <w:t>к багато причин впливає на окре</w:t>
      </w:r>
      <w:r w:rsidRPr="00816CFF">
        <w:rPr>
          <w:rFonts w:ascii="Times New Roman" w:hAnsi="Times New Roman" w:cs="Times New Roman"/>
          <w:sz w:val="30"/>
          <w:szCs w:val="30"/>
        </w:rPr>
        <w:t>мі якості дитини.</w:t>
      </w: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Слід зазначити, що говорити про розвиток якоїсь однієї,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окремо взятої якості або псих</w:t>
      </w:r>
      <w:r>
        <w:rPr>
          <w:rFonts w:ascii="Times New Roman" w:hAnsi="Times New Roman" w:cs="Times New Roman"/>
          <w:sz w:val="30"/>
          <w:szCs w:val="30"/>
        </w:rPr>
        <w:t>ічного процесу можна лише теоре</w:t>
      </w:r>
      <w:r w:rsidRPr="00816CFF">
        <w:rPr>
          <w:rFonts w:ascii="Times New Roman" w:hAnsi="Times New Roman" w:cs="Times New Roman"/>
          <w:sz w:val="30"/>
          <w:szCs w:val="30"/>
        </w:rPr>
        <w:t>тично. Людська психіка — це г</w:t>
      </w:r>
      <w:r>
        <w:rPr>
          <w:rFonts w:ascii="Times New Roman" w:hAnsi="Times New Roman" w:cs="Times New Roman"/>
          <w:sz w:val="30"/>
          <w:szCs w:val="30"/>
        </w:rPr>
        <w:t>армонійне поєднання, переплетін</w:t>
      </w:r>
      <w:r w:rsidRPr="00816CFF">
        <w:rPr>
          <w:rFonts w:ascii="Times New Roman" w:hAnsi="Times New Roman" w:cs="Times New Roman"/>
          <w:sz w:val="30"/>
          <w:szCs w:val="30"/>
        </w:rPr>
        <w:t>ня безлічі якостей, властивосте</w:t>
      </w:r>
      <w:r>
        <w:rPr>
          <w:rFonts w:ascii="Times New Roman" w:hAnsi="Times New Roman" w:cs="Times New Roman"/>
          <w:sz w:val="30"/>
          <w:szCs w:val="30"/>
        </w:rPr>
        <w:t>й, процесів, перетікання й пере</w:t>
      </w:r>
      <w:r w:rsidRPr="00816CFF">
        <w:rPr>
          <w:rFonts w:ascii="Times New Roman" w:hAnsi="Times New Roman" w:cs="Times New Roman"/>
          <w:sz w:val="30"/>
          <w:szCs w:val="30"/>
        </w:rPr>
        <w:t>творення однієї в іншу. На практиці ми можемо лише підсилити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акцент на вихованні, розвиткові тієї або іншої вибраної нами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в даний момент якості, а вплив пошириться на всі процеси,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всю психіку цілком, бо вона нероздільна, цілісна. Виховуємо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увагу — забезпечуємо краще с</w:t>
      </w:r>
      <w:r>
        <w:rPr>
          <w:rFonts w:ascii="Times New Roman" w:hAnsi="Times New Roman" w:cs="Times New Roman"/>
          <w:sz w:val="30"/>
          <w:szCs w:val="30"/>
        </w:rPr>
        <w:t>прийняття, пам’ять, формуємо ха</w:t>
      </w:r>
      <w:r w:rsidRPr="00816CFF">
        <w:rPr>
          <w:rFonts w:ascii="Times New Roman" w:hAnsi="Times New Roman" w:cs="Times New Roman"/>
          <w:sz w:val="30"/>
          <w:szCs w:val="30"/>
        </w:rPr>
        <w:t>рактер. Піклуємося про спостережливість — даємо поживу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мислення, розуміння відноше</w:t>
      </w:r>
      <w:r>
        <w:rPr>
          <w:rFonts w:ascii="Times New Roman" w:hAnsi="Times New Roman" w:cs="Times New Roman"/>
          <w:sz w:val="30"/>
          <w:szCs w:val="30"/>
        </w:rPr>
        <w:t>нь між предметами, для формуван</w:t>
      </w:r>
      <w:r w:rsidRPr="00816CFF">
        <w:rPr>
          <w:rFonts w:ascii="Times New Roman" w:hAnsi="Times New Roman" w:cs="Times New Roman"/>
          <w:sz w:val="30"/>
          <w:szCs w:val="30"/>
        </w:rPr>
        <w:t>ня власної думки. І так — у всьому.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11A32" w:rsidRPr="009D04F1" w:rsidRDefault="00211A32" w:rsidP="00211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6CFF">
        <w:rPr>
          <w:rFonts w:ascii="Times New Roman" w:hAnsi="Times New Roman" w:cs="Times New Roman"/>
          <w:b/>
          <w:sz w:val="30"/>
          <w:szCs w:val="30"/>
        </w:rPr>
        <w:t>Вправи та завдання, спрямовані на тренування</w:t>
      </w:r>
      <w:r w:rsidRPr="009D04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b/>
          <w:sz w:val="30"/>
          <w:szCs w:val="30"/>
        </w:rPr>
        <w:t>різних властивостей уваги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Розвиток концентрації уваги (здатності виконувати роботу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 xml:space="preserve">зосереджено, акуратно, </w:t>
      </w:r>
      <w:r>
        <w:rPr>
          <w:rFonts w:ascii="Times New Roman" w:hAnsi="Times New Roman" w:cs="Times New Roman"/>
          <w:sz w:val="30"/>
          <w:szCs w:val="30"/>
        </w:rPr>
        <w:t>точно, не допускаючи прикрих по</w:t>
      </w:r>
      <w:r w:rsidRPr="00816CFF">
        <w:rPr>
          <w:rFonts w:ascii="Times New Roman" w:hAnsi="Times New Roman" w:cs="Times New Roman"/>
          <w:sz w:val="30"/>
          <w:szCs w:val="30"/>
        </w:rPr>
        <w:t>милок). Основний тип вправ — коректурні завдання, в яких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дитині пропонують знаходити й викреслювати певні букви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в друкарському тексті. Такі</w:t>
      </w:r>
      <w:r>
        <w:rPr>
          <w:rFonts w:ascii="Times New Roman" w:hAnsi="Times New Roman" w:cs="Times New Roman"/>
          <w:sz w:val="30"/>
          <w:szCs w:val="30"/>
        </w:rPr>
        <w:t xml:space="preserve"> вправи дозволяють дитині відчу</w:t>
      </w:r>
      <w:r w:rsidRPr="00816CFF">
        <w:rPr>
          <w:rFonts w:ascii="Times New Roman" w:hAnsi="Times New Roman" w:cs="Times New Roman"/>
          <w:sz w:val="30"/>
          <w:szCs w:val="30"/>
        </w:rPr>
        <w:t>ти, що означає «бути уважн</w:t>
      </w:r>
      <w:r>
        <w:rPr>
          <w:rFonts w:ascii="Times New Roman" w:hAnsi="Times New Roman" w:cs="Times New Roman"/>
          <w:sz w:val="30"/>
          <w:szCs w:val="30"/>
        </w:rPr>
        <w:t>им», і розвинути рівень внутріш</w:t>
      </w:r>
      <w:r w:rsidRPr="00816CFF">
        <w:rPr>
          <w:rFonts w:ascii="Times New Roman" w:hAnsi="Times New Roman" w:cs="Times New Roman"/>
          <w:sz w:val="30"/>
          <w:szCs w:val="30"/>
        </w:rPr>
        <w:t>нього зосередження.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 xml:space="preserve">Цю роботу слід проводити </w:t>
      </w:r>
      <w:r>
        <w:rPr>
          <w:rFonts w:ascii="Times New Roman" w:hAnsi="Times New Roman" w:cs="Times New Roman"/>
          <w:sz w:val="30"/>
          <w:szCs w:val="30"/>
        </w:rPr>
        <w:t>щодня (по 5 хвилин на день) про</w:t>
      </w:r>
      <w:r w:rsidRPr="00816CFF">
        <w:rPr>
          <w:rFonts w:ascii="Times New Roman" w:hAnsi="Times New Roman" w:cs="Times New Roman"/>
          <w:sz w:val="30"/>
          <w:szCs w:val="30"/>
        </w:rPr>
        <w:t>тягом 2—4 місяців. Рекомендується також використовувати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завдання, що вимагають виділення ознак предметів та явищ;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вправи, засновані на при</w:t>
      </w:r>
      <w:r>
        <w:rPr>
          <w:rFonts w:ascii="Times New Roman" w:hAnsi="Times New Roman" w:cs="Times New Roman"/>
          <w:sz w:val="30"/>
          <w:szCs w:val="30"/>
        </w:rPr>
        <w:t xml:space="preserve">нципі точного відтворення якого </w:t>
      </w:r>
      <w:proofErr w:type="spellStart"/>
      <w:r w:rsidRPr="00816CFF">
        <w:rPr>
          <w:rFonts w:ascii="Times New Roman" w:hAnsi="Times New Roman" w:cs="Times New Roman"/>
          <w:sz w:val="30"/>
          <w:szCs w:val="30"/>
        </w:rPr>
        <w:t>небудь</w:t>
      </w:r>
      <w:proofErr w:type="spellEnd"/>
      <w:r w:rsidRPr="00816CFF">
        <w:rPr>
          <w:rFonts w:ascii="Times New Roman" w:hAnsi="Times New Roman" w:cs="Times New Roman"/>
          <w:sz w:val="30"/>
          <w:szCs w:val="30"/>
        </w:rPr>
        <w:t xml:space="preserve"> зразка (послідовність бу</w:t>
      </w:r>
      <w:r>
        <w:rPr>
          <w:rFonts w:ascii="Times New Roman" w:hAnsi="Times New Roman" w:cs="Times New Roman"/>
          <w:sz w:val="30"/>
          <w:szCs w:val="30"/>
        </w:rPr>
        <w:t>кв, цифр, геометричних візе</w:t>
      </w:r>
      <w:r w:rsidRPr="00816CFF">
        <w:rPr>
          <w:rFonts w:ascii="Times New Roman" w:hAnsi="Times New Roman" w:cs="Times New Roman"/>
          <w:sz w:val="30"/>
          <w:szCs w:val="30"/>
        </w:rPr>
        <w:t>рунків, рухів тощо); дослідження переплутаних ліній, пошук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прихованих фігур тощо.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Збільшення обсягу уваги</w:t>
      </w:r>
      <w:r>
        <w:rPr>
          <w:rFonts w:ascii="Times New Roman" w:hAnsi="Times New Roman" w:cs="Times New Roman"/>
          <w:sz w:val="30"/>
          <w:szCs w:val="30"/>
        </w:rPr>
        <w:t xml:space="preserve"> та короткочасної пам’яті. Впра</w:t>
      </w:r>
      <w:r w:rsidRPr="00816CFF">
        <w:rPr>
          <w:rFonts w:ascii="Times New Roman" w:hAnsi="Times New Roman" w:cs="Times New Roman"/>
          <w:sz w:val="30"/>
          <w:szCs w:val="30"/>
        </w:rPr>
        <w:t>ви засновані на запам’ято</w:t>
      </w:r>
      <w:r>
        <w:rPr>
          <w:rFonts w:ascii="Times New Roman" w:hAnsi="Times New Roman" w:cs="Times New Roman"/>
          <w:sz w:val="30"/>
          <w:szCs w:val="30"/>
        </w:rPr>
        <w:t>вуванні числа й порядку розташу</w:t>
      </w:r>
      <w:r w:rsidRPr="00816CFF">
        <w:rPr>
          <w:rFonts w:ascii="Times New Roman" w:hAnsi="Times New Roman" w:cs="Times New Roman"/>
          <w:sz w:val="30"/>
          <w:szCs w:val="30"/>
        </w:rPr>
        <w:t>вання ряду предметів, які дають для розглядання на кілька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секунд. У міру опанування</w:t>
      </w:r>
      <w:r>
        <w:rPr>
          <w:rFonts w:ascii="Times New Roman" w:hAnsi="Times New Roman" w:cs="Times New Roman"/>
          <w:sz w:val="30"/>
          <w:szCs w:val="30"/>
        </w:rPr>
        <w:t xml:space="preserve"> вправи число предметів поступо</w:t>
      </w:r>
      <w:r w:rsidRPr="00816CFF">
        <w:rPr>
          <w:rFonts w:ascii="Times New Roman" w:hAnsi="Times New Roman" w:cs="Times New Roman"/>
          <w:sz w:val="30"/>
          <w:szCs w:val="30"/>
        </w:rPr>
        <w:t>во збільшують.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• Тренування розподілу уваги (уміння одночасно виконувати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декілька справ). Основ</w:t>
      </w:r>
      <w:r>
        <w:rPr>
          <w:rFonts w:ascii="Times New Roman" w:hAnsi="Times New Roman" w:cs="Times New Roman"/>
          <w:sz w:val="30"/>
          <w:szCs w:val="30"/>
        </w:rPr>
        <w:t>ний принцип вправ: дитині пропо</w:t>
      </w:r>
      <w:r w:rsidRPr="00816CFF">
        <w:rPr>
          <w:rFonts w:ascii="Times New Roman" w:hAnsi="Times New Roman" w:cs="Times New Roman"/>
          <w:sz w:val="30"/>
          <w:szCs w:val="30"/>
        </w:rPr>
        <w:t>нують одночасне виконання двох різноспрямованих завдань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(наприклад, читання оповідання та підрахунок ударів олівця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по столу, виконання коре</w:t>
      </w:r>
      <w:r>
        <w:rPr>
          <w:rFonts w:ascii="Times New Roman" w:hAnsi="Times New Roman" w:cs="Times New Roman"/>
          <w:sz w:val="30"/>
          <w:szCs w:val="30"/>
        </w:rPr>
        <w:t>ктурного завдання та прослухову</w:t>
      </w:r>
      <w:r w:rsidRPr="00816CFF">
        <w:rPr>
          <w:rFonts w:ascii="Times New Roman" w:hAnsi="Times New Roman" w:cs="Times New Roman"/>
          <w:sz w:val="30"/>
          <w:szCs w:val="30"/>
        </w:rPr>
        <w:t>вання пластинки із записом казки тощо). Після закінчення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вправи (через 5—10 хвили</w:t>
      </w:r>
      <w:r>
        <w:rPr>
          <w:rFonts w:ascii="Times New Roman" w:hAnsi="Times New Roman" w:cs="Times New Roman"/>
          <w:sz w:val="30"/>
          <w:szCs w:val="30"/>
        </w:rPr>
        <w:t>н) визначають ефективність вико</w:t>
      </w:r>
      <w:r w:rsidRPr="00816CFF">
        <w:rPr>
          <w:rFonts w:ascii="Times New Roman" w:hAnsi="Times New Roman" w:cs="Times New Roman"/>
          <w:sz w:val="30"/>
          <w:szCs w:val="30"/>
        </w:rPr>
        <w:t>нання кожного завдання.</w:t>
      </w:r>
    </w:p>
    <w:p w:rsidR="00211A32" w:rsidRPr="00816CFF" w:rsidRDefault="00211A32" w:rsidP="00211A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lastRenderedPageBreak/>
        <w:t>• Розвиток навички переключання уваги. Для розвитку цієї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властивості уваги проп</w:t>
      </w:r>
      <w:r>
        <w:rPr>
          <w:rFonts w:ascii="Times New Roman" w:hAnsi="Times New Roman" w:cs="Times New Roman"/>
          <w:sz w:val="30"/>
          <w:szCs w:val="30"/>
        </w:rPr>
        <w:t>онують, наприклад, виконання ко</w:t>
      </w:r>
      <w:r w:rsidRPr="00816CFF">
        <w:rPr>
          <w:rFonts w:ascii="Times New Roman" w:hAnsi="Times New Roman" w:cs="Times New Roman"/>
          <w:sz w:val="30"/>
          <w:szCs w:val="30"/>
        </w:rPr>
        <w:t>ректурних завдань із чергуванням правил викреслювання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букв.</w:t>
      </w: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16CFF">
        <w:rPr>
          <w:rFonts w:ascii="Times New Roman" w:hAnsi="Times New Roman" w:cs="Times New Roman"/>
          <w:sz w:val="30"/>
          <w:szCs w:val="30"/>
        </w:rPr>
        <w:t>Намагайтеся працювати з</w:t>
      </w:r>
      <w:r>
        <w:rPr>
          <w:rFonts w:ascii="Times New Roman" w:hAnsi="Times New Roman" w:cs="Times New Roman"/>
          <w:sz w:val="30"/>
          <w:szCs w:val="30"/>
        </w:rPr>
        <w:t xml:space="preserve"> дитиною не час від часу, а сис</w:t>
      </w:r>
      <w:r w:rsidRPr="00816CFF">
        <w:rPr>
          <w:rFonts w:ascii="Times New Roman" w:hAnsi="Times New Roman" w:cs="Times New Roman"/>
          <w:sz w:val="30"/>
          <w:szCs w:val="30"/>
        </w:rPr>
        <w:t>тематично. Не забувайте цікавитися успіхами вашого малюка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в школі й завжди підкреслюй</w:t>
      </w:r>
      <w:r>
        <w:rPr>
          <w:rFonts w:ascii="Times New Roman" w:hAnsi="Times New Roman" w:cs="Times New Roman"/>
          <w:sz w:val="30"/>
          <w:szCs w:val="30"/>
        </w:rPr>
        <w:t>те, що ви дуже цінуєте його ста</w:t>
      </w:r>
      <w:r w:rsidRPr="00816CFF">
        <w:rPr>
          <w:rFonts w:ascii="Times New Roman" w:hAnsi="Times New Roman" w:cs="Times New Roman"/>
          <w:sz w:val="30"/>
          <w:szCs w:val="30"/>
        </w:rPr>
        <w:t>рання. У першу чергу праця, а не оцінки. І тоді за якийсь час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CFF">
        <w:rPr>
          <w:rFonts w:ascii="Times New Roman" w:hAnsi="Times New Roman" w:cs="Times New Roman"/>
          <w:sz w:val="30"/>
          <w:szCs w:val="30"/>
        </w:rPr>
        <w:t>ваша дитина неодмінно</w:t>
      </w:r>
      <w:r>
        <w:rPr>
          <w:rFonts w:ascii="Times New Roman" w:hAnsi="Times New Roman" w:cs="Times New Roman"/>
          <w:sz w:val="30"/>
          <w:szCs w:val="30"/>
        </w:rPr>
        <w:t xml:space="preserve"> порадує вас гарними оцінками.</w:t>
      </w:r>
    </w:p>
    <w:p w:rsidR="00DE1193" w:rsidRDefault="00DE1193"/>
    <w:sectPr w:rsidR="00DE1193" w:rsidSect="00DE1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A32"/>
    <w:rsid w:val="00211A32"/>
    <w:rsid w:val="00DE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6277</Words>
  <Characters>3579</Characters>
  <Application>Microsoft Office Word</Application>
  <DocSecurity>0</DocSecurity>
  <Lines>29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Tanyushka</dc:creator>
  <cp:lastModifiedBy>Tanyushka</cp:lastModifiedBy>
  <cp:revision>1</cp:revision>
  <dcterms:created xsi:type="dcterms:W3CDTF">2015-01-23T15:43:00Z</dcterms:created>
  <dcterms:modified xsi:type="dcterms:W3CDTF">2015-01-23T15:44:00Z</dcterms:modified>
</cp:coreProperties>
</file>